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180" w:before="180" w:lineRule="auto"/>
        <w:jc w:val="center"/>
        <w:rPr>
          <w:b w:val="1"/>
          <w:color w:val="222222"/>
          <w:sz w:val="26"/>
          <w:szCs w:val="26"/>
        </w:rPr>
      </w:pPr>
      <w:r w:rsidDel="00000000" w:rsidR="00000000" w:rsidRPr="00000000">
        <w:rPr>
          <w:b w:val="1"/>
          <w:color w:val="222222"/>
          <w:sz w:val="26"/>
          <w:szCs w:val="26"/>
          <w:rtl w:val="0"/>
        </w:rPr>
        <w:t xml:space="preserve">CỘNG HOÀ XÃ HỘI CHỦ NGHĨA VIỆT NAM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before="180" w:lineRule="auto"/>
        <w:jc w:val="center"/>
        <w:rPr>
          <w:b w:val="1"/>
          <w:color w:val="222222"/>
          <w:sz w:val="26"/>
          <w:szCs w:val="26"/>
        </w:rPr>
      </w:pPr>
      <w:r w:rsidDel="00000000" w:rsidR="00000000" w:rsidRPr="00000000">
        <w:rPr>
          <w:b w:val="1"/>
          <w:color w:val="222222"/>
          <w:sz w:val="26"/>
          <w:szCs w:val="26"/>
          <w:rtl w:val="0"/>
        </w:rPr>
        <w:t xml:space="preserve">Độc lập - Tự do -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before="180" w:lineRule="auto"/>
        <w:jc w:val="center"/>
        <w:rPr>
          <w:b w:val="1"/>
          <w:color w:val="222222"/>
          <w:sz w:val="26"/>
          <w:szCs w:val="26"/>
        </w:rPr>
      </w:pPr>
      <w:r w:rsidDel="00000000" w:rsidR="00000000" w:rsidRPr="00000000">
        <w:rPr>
          <w:b w:val="1"/>
          <w:color w:val="222222"/>
          <w:sz w:val="26"/>
          <w:szCs w:val="26"/>
          <w:rtl w:val="0"/>
        </w:rPr>
        <w:t xml:space="preserve">HỢP ĐỒNG GIA CÔNG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80" w:before="180" w:lineRule="auto"/>
        <w:jc w:val="center"/>
        <w:rPr>
          <w:color w:val="222222"/>
          <w:sz w:val="26"/>
          <w:szCs w:val="26"/>
        </w:rPr>
      </w:pPr>
      <w:r w:rsidDel="00000000" w:rsidR="00000000" w:rsidRPr="00000000">
        <w:rPr>
          <w:color w:val="222222"/>
          <w:sz w:val="26"/>
          <w:szCs w:val="26"/>
          <w:rtl w:val="0"/>
        </w:rPr>
        <w:t xml:space="preserve">Số: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Căn cứ Bộ luật Dân sự số 91/2015/QH13 ngày 24/11/2015;</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Căn cứ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Căn cứ nhu cầu và khả năng thực tế của các bên trong hợp đồng;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Hôm nay, ngày … tháng … năm 2018, tại ... chúng tôi gồm có:</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Bên đặt gia công (sau đây gọi tắt là bên 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Tên tổ chức: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Địa chỉ trụ sở: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Mã số doanh nghiệp: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Người đại diện theo pháp luật là ông/ bà: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Chức vụ: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Điện thoại: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Email: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(Trường hợp bên đặt gia công là cá nhân thì được ghi như sau):</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Bên đặt gia công (sau đây gọi tắt là bên A)</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Họ và tên: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Năm sinh: …/ …/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Chứng minh nhân dân số …, ngày cấp …/ …/ …, nơi cấp: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Nơi đăng ký hộ khẩu thường trú: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Chỗ ở hiện tại: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Điện thoại: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Email: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nhận gia công (sau đây gọi tắt là bên B):</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Tên tổ chức: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Địa chỉ trụ sở: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Mã số doanh nghiệp: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Người đại diện theo pháp luật là ông/ bà: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Chức vụ: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Điện thoại: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Email: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Hai bên thỏa thuận và đồng ý ký kết hợp đồng gia công với các điều khoản như sau:</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Điều 1. Đối tượng của hợp đồng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A thuê bên B gia công:</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Tên sản phẩm: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Số lượng: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Chất lượng: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Tiêu chuẩn kỹ thuật: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(Đối tượng của hợp đồng gia công là vật được xác định trước theo mẫu, theo tiêu chuẩn mà các bên thỏa thuận hoặc pháp luật có quy định).</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Điều 2. Nguyên vật liệu</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1. Bên A có trách nhiệm cung cấp cho bên B các nguyên vật liệu sau:</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Tên nguyên vật liệu: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Số lượng: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Chất lượng: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Thời gian cung cấp: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Địa điểm giao nhận: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2. Bên B có trách nhiệm cung cấp cho bên A các nguyên vật liệu sau:</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Tên nguyên vật liệu: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Số lượng: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Chất lượng: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Thời gian cung cấp: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Địa điểm giao nhận: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A và bên B thoả thuận các nội dung về cung cấp nguyên vật liệu và ghi cụ thể vào trong hợp đồng này).</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Điều 3. Đơn giá gia công, phương thức thanh toán</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Đơn giá gia công là: … đồng/ sản phẩm (Bằng chữ: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Tổng cộng tiền công gia công sản phẩm là: … đồng (Bằng chữ: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Phương thức thanh toán: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Thanh toán đợt … hoặc toàn bộ tại thời điểm nhận sản phẩm là … đồng (Bằng chữ: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A và bên B thoả thuận các nội dung dung cụ thể và ghi vào trong hợp đồng này).</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Điều 4. Thời hạn, địa điểm, phương thức thực hiện hợp đồng</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Hợp đồng này được thực hiện kể từ ngày … / …/ … đến ngày … / … /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Thời hạn giao nhận sản phẩm (đợt 1) là ngày …/ …/ …, tại số nhà … đường …, phường …, quận … , thành phố … vào lúc … giờ … phút, ngày … tháng … năm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B phải giao sản phẩm và bên A phải nhận sản phẩm theo đúng thời hạn và tại địa điểm đã thỏa thuận tại hợp đồng này.</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Trường hợp bên B chậm giao sản phẩm thì bên A có thể gia hạn; nếu hết thời hạn đó mà bên B vẫn chưa hoàn thành công việc thì bên A có quyền đơn phương chấm dứt thực hiện hợp đồng và yêu cầu bồi thường thiệt hại.</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Trường hợp bên A chậm nhận sản phẩm thì bên B có thể gửi sản phẩm đó tại nơi nhận gửi giữ và phải báo ngay cho bên A. Nghĩa vụ giao sản phẩm hoàn thành khi đáp ứng được các điều kiện đã thỏa thuận tại hợp đồng này và bên A đã được thông báo. Bên A phải chịu mọi chi phí phát sinh từ việc gửi giữ.</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A hoặc bên B đều có quyền đơn phương chấm dứt thực hiện hợp đồng gia công, nếu việc tiếp tục thực hiện hợp đồng không mang lại lợi ích cho mình, nhưng phải báo cho bên kia biết trước một thời gian (hợp lý) là … ngày.</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A đơn phương chấm dứt thực hiện hợp đồng thì phải trả tiền công tương ứng với công việc đã làm. Bên B đơn phương chấm dứt thực hiện hợp đồng thì không được trả tiền công.</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đơn phương chấm dứt thực hiện hợp đồng mà gây thiệt hại cho bên kia thì phải bồi thường.</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Điều 5. Quyền, nghĩa vụ của bên A</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1. Quyền của Bên A:</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Nhận sản phẩm gia công theo đúng số lượng, chất lượng, phương thức, thời hạn và địa điểm đã thỏa thuận tại hợp đồng này.</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Đơn phương chấm dứt thực hiện hợp đồng và yêu cầu bồi thường thiệt hại khi bên B vi phạm nghiêm trọng hợp đồng này.</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Trường hợp sản phẩm không </w:t>
      </w:r>
      <w:r w:rsidDel="00000000" w:rsidR="00000000" w:rsidRPr="00000000">
        <w:rPr>
          <w:color w:val="222222"/>
          <w:sz w:val="26"/>
          <w:szCs w:val="26"/>
          <w:rtl w:val="0"/>
        </w:rPr>
        <w:t xml:space="preserve">bảo</w:t>
      </w:r>
      <w:r w:rsidDel="00000000" w:rsidR="00000000" w:rsidRPr="00000000">
        <w:rPr>
          <w:color w:val="222222"/>
          <w:sz w:val="26"/>
          <w:szCs w:val="26"/>
          <w:rtl w:val="0"/>
        </w:rPr>
        <w:t xml:space="preserve"> </w:t>
      </w:r>
      <w:r w:rsidDel="00000000" w:rsidR="00000000" w:rsidRPr="00000000">
        <w:rPr>
          <w:color w:val="222222"/>
          <w:sz w:val="26"/>
          <w:szCs w:val="26"/>
          <w:rtl w:val="0"/>
        </w:rPr>
        <w:t xml:space="preserve">đảm</w:t>
      </w:r>
      <w:r w:rsidDel="00000000" w:rsidR="00000000" w:rsidRPr="00000000">
        <w:rPr>
          <w:color w:val="222222"/>
          <w:sz w:val="26"/>
          <w:szCs w:val="26"/>
          <w:rtl w:val="0"/>
        </w:rPr>
        <w:t xml:space="preserve"> chất lượng mà bên A đồng ý nhận sản phẩm và yêu cầu sửa chữa nhưng bên B không thể sửa chữa được trong thời hạn thỏa thuận thì bên A có quyền hủy bỏ hợp đồng và yêu cầu bồi thường thiệt hại.</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A và bên B thoả thuận các quyền cụ thể khác và ghi vào trong hợp đồng này).</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2. Nghĩa vụ của bên A:</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Cung cấp nguyên vật liệu theo đúng số lượng, chất lượng, thời hạn và địa điểm đã thỏa thuận cho bên B; cung cấp giấy tờ cần thiết liên quan đến việc gia công.</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Chỉ dẫn cho bên B thực hiện hợp đồng này.</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Trả tiền công theo đúng thỏa thuận.</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A và bên B thoả thuận các nghĩa vụ cụ thể khác và ghi vào trong hợp đồng này).</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Điều 6. Quyền, nghĩa vụ của bên B</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1. Quyền của bên B:</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Yêu cầu bên A giao nguyên vật liệu đúng chất lượng, số lượng, thời hạn và địa điểm đã thỏa thuận tại hợp đồng này.</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Từ chối sự chỉ dẫn không hợp lý của bên A trong quá trình thực hiện hợp đồng, nếu thấy chỉ dẫn đó có thể làm giảm chất lượng sản phẩm, nhưng phải báo ngay cho bên A.</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Yêu cầu bên A trả đủ tiền công theo đúng thời hạn và phương thức đã thỏa thuận tại hợp đồng này.</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A và bên B thoả thuận các quyền cụ thể khác và ghi vào trong hợp đồng này).</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2. Nghĩa vụ của bên B:</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Bảo quản nguyên vật liệu do bên A cung cấp.</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Báo cho bên A biết để đổi nguyên vật liệu khác, nếu nguyên vật liệu không </w:t>
      </w:r>
      <w:r w:rsidDel="00000000" w:rsidR="00000000" w:rsidRPr="00000000">
        <w:rPr>
          <w:color w:val="222222"/>
          <w:sz w:val="26"/>
          <w:szCs w:val="26"/>
          <w:rtl w:val="0"/>
        </w:rPr>
        <w:t xml:space="preserve">bảo</w:t>
      </w:r>
      <w:r w:rsidDel="00000000" w:rsidR="00000000" w:rsidRPr="00000000">
        <w:rPr>
          <w:color w:val="222222"/>
          <w:sz w:val="26"/>
          <w:szCs w:val="26"/>
          <w:rtl w:val="0"/>
        </w:rPr>
        <w:t xml:space="preserve"> </w:t>
      </w:r>
      <w:r w:rsidDel="00000000" w:rsidR="00000000" w:rsidRPr="00000000">
        <w:rPr>
          <w:color w:val="222222"/>
          <w:sz w:val="26"/>
          <w:szCs w:val="26"/>
          <w:rtl w:val="0"/>
        </w:rPr>
        <w:t xml:space="preserve">đảm</w:t>
      </w:r>
      <w:r w:rsidDel="00000000" w:rsidR="00000000" w:rsidRPr="00000000">
        <w:rPr>
          <w:color w:val="222222"/>
          <w:sz w:val="26"/>
          <w:szCs w:val="26"/>
          <w:rtl w:val="0"/>
        </w:rPr>
        <w:t xml:space="preserve"> chất lượng; từ chối thực hiện gia công, nếu biết hoặc phải biết việc sử dụng nguyên vật liệu có thể tạo ra sản phẩm nguy hại cho xã hội.</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Giao sản phẩm cho bên A đúng số lượng, chất lượng, phương thức, thời hạn và địa điểm đã thỏa thuận tại hợp đồng này.</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Giữ bí mật thông tin về quy trình gia công và sản phẩm tạo ra.</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Chịu trách nhiệm về chất lượng sản phẩm, trừ trường hợp sản phẩm không </w:t>
      </w:r>
      <w:r w:rsidDel="00000000" w:rsidR="00000000" w:rsidRPr="00000000">
        <w:rPr>
          <w:color w:val="222222"/>
          <w:sz w:val="26"/>
          <w:szCs w:val="26"/>
          <w:rtl w:val="0"/>
        </w:rPr>
        <w:t xml:space="preserve">bảo</w:t>
      </w:r>
      <w:r w:rsidDel="00000000" w:rsidR="00000000" w:rsidRPr="00000000">
        <w:rPr>
          <w:color w:val="222222"/>
          <w:sz w:val="26"/>
          <w:szCs w:val="26"/>
          <w:rtl w:val="0"/>
        </w:rPr>
        <w:t xml:space="preserve"> </w:t>
      </w:r>
      <w:r w:rsidDel="00000000" w:rsidR="00000000" w:rsidRPr="00000000">
        <w:rPr>
          <w:color w:val="222222"/>
          <w:sz w:val="26"/>
          <w:szCs w:val="26"/>
          <w:rtl w:val="0"/>
        </w:rPr>
        <w:t xml:space="preserve">đảm</w:t>
      </w:r>
      <w:r w:rsidDel="00000000" w:rsidR="00000000" w:rsidRPr="00000000">
        <w:rPr>
          <w:color w:val="222222"/>
          <w:sz w:val="26"/>
          <w:szCs w:val="26"/>
          <w:rtl w:val="0"/>
        </w:rPr>
        <w:t xml:space="preserve"> chất lượng do nguyên vật liệu mà bên A cung cấp hoặc do sự chỉ dẫn không hợp lý của bên A.</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Hoàn trả nguyên vật liệu còn lại cho bên A sau khi hoàn thành hợp đồng này.</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A và bên B thoả thuận các nghĩa vụ cụ thể khác và ghi vào trong hợp đồng này).</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Điều 7. Trách nhiệm do vi phạm hợp đồng</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Tiền lãi do chậm thanh toán: Trường hợp bên A không thực hiện đúng nghĩa vụ trả tiền thì phải trả lãi trên số tiền chậm trả đó theo lãi suất nợ quá hạn trung bình trên thị trường tại thời điểm thanh toán tương ứng với thời gian chậm trả.</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Bồi thường thiệt hại: Bên vi phạm nghĩa vụ phải bồi thường thiệt hại theo quy định của pháp luật cho bên bị vi phạm (nếu có).</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Phạt vi phạm hợp đồng: Bên vi phạm nghĩa vụ phải nộp một khoản tiền bằng … % giá trị phần nghĩa vụ hợp đồng bị vi phạm cho bên bị vi phạm.</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Điều 8. Chi phí khác</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Chi phí vận chuyển nguyên vật liệu là: … đồng, do bên … chịu trách nhiệm thanh toán.</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Chi phí mua bảo hiểm hàng hoá là … đồng, do bên … chịu trách nhiệm thanh toán.</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Chi phí … là … đồng, do bên … chịu trách nhiệm thanh toán.</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A và bên A tự thoả thuận về nội dung các khoản chi phí khác và ghi cụ thể vào trong hợp đồng này).</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Điều 9. Phương thực giải quyết tranh chấp</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Điều 10. Các thoả thuận khác</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Hợp đồng này được lập thành … bản, mỗi bản gồm … trang, có giá trị pháp lý như nhau và được giao cho bên A … bản, bên B … bản./.</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180" w:before="180" w:lineRule="auto"/>
        <w:rPr>
          <w:b w:val="1"/>
          <w:color w:val="222222"/>
          <w:sz w:val="26"/>
          <w:szCs w:val="26"/>
        </w:rPr>
      </w:pPr>
      <w:r w:rsidDel="00000000" w:rsidR="00000000" w:rsidRPr="00000000">
        <w:rPr>
          <w:b w:val="1"/>
          <w:color w:val="222222"/>
          <w:sz w:val="26"/>
          <w:szCs w:val="26"/>
          <w:rtl w:val="0"/>
        </w:rPr>
        <w:t xml:space="preserve"> </w:t>
        <w:tab/>
        <w:t xml:space="preserve">BÊN A                                                                               BÊN B</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(Chữ ký, họ tên và đóng dấu (nếu có))                  </w:t>
        <w:tab/>
        <w:t xml:space="preserve"> (Chữ ký, họ tên và đóng dấu (nếu có)</w:t>
      </w:r>
    </w:p>
    <w:p w:rsidR="00000000" w:rsidDel="00000000" w:rsidP="00000000" w:rsidRDefault="00000000" w:rsidRPr="00000000" w14:paraId="0000007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