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0D23" w:rsidRDefault="00000000">
      <w:pPr>
        <w:shd w:val="clear" w:color="auto" w:fill="FFFFFF"/>
        <w:spacing w:before="120" w:after="120" w:line="255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PHỤ LỤC VI-12</w:t>
      </w:r>
    </w:p>
    <w:p w:rsidR="00550D23" w:rsidRDefault="00000000">
      <w:pPr>
        <w:shd w:val="clear" w:color="auto" w:fill="FFFFFF"/>
        <w:spacing w:before="120" w:after="120" w:line="255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(Ban hành kèm theo Thông tư số 02/2023/TT-BKHĐT ngày 18 tháng 4 năm 2023 sửa đổi, bổ sung một số điều của Thông tư số </w:t>
      </w:r>
      <w:r w:rsidRPr="00FB2A7D">
        <w:rPr>
          <w:i/>
          <w:sz w:val="18"/>
          <w:szCs w:val="18"/>
        </w:rPr>
        <w:t xml:space="preserve">01/2021/TT-BKHĐT </w:t>
      </w:r>
      <w:r>
        <w:rPr>
          <w:i/>
          <w:sz w:val="18"/>
          <w:szCs w:val="18"/>
        </w:rPr>
        <w:t>ngày 16 tháng 3 năm 2021)</w:t>
      </w:r>
    </w:p>
    <w:tbl>
      <w:tblPr>
        <w:tblStyle w:val="a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145"/>
      </w:tblGrid>
      <w:tr w:rsidR="00550D23">
        <w:trPr>
          <w:trHeight w:val="114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23" w:rsidRDefault="00000000">
            <w:pPr>
              <w:shd w:val="clear" w:color="auto" w:fill="FFFFFF"/>
              <w:spacing w:before="120" w:after="120" w:line="311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ỦY BAN NHÂN DÂN QUẬN/HUYỆN...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PHÒNG TÀI CHÍNH - KẾ HOẠCH</w:t>
            </w:r>
            <w:r>
              <w:rPr>
                <w:b/>
                <w:sz w:val="18"/>
                <w:szCs w:val="18"/>
              </w:rPr>
              <w:br/>
              <w:t>-------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23" w:rsidRDefault="00000000">
            <w:pPr>
              <w:shd w:val="clear" w:color="auto" w:fill="FFFFFF"/>
              <w:spacing w:before="120" w:after="120" w:line="311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CỘNG HÒA XÃ HỘI CHỦ NGHĨA VIỆT NAM</w:t>
            </w:r>
            <w:r>
              <w:rPr>
                <w:b/>
                <w:sz w:val="18"/>
                <w:szCs w:val="18"/>
              </w:rPr>
              <w:br/>
              <w:t>Độc lập - Tự do - Hạnh phúc</w:t>
            </w:r>
            <w:r>
              <w:rPr>
                <w:b/>
                <w:sz w:val="18"/>
                <w:szCs w:val="18"/>
              </w:rPr>
              <w:br/>
              <w:t>---------------</w:t>
            </w:r>
          </w:p>
        </w:tc>
      </w:tr>
      <w:tr w:rsidR="00550D23">
        <w:trPr>
          <w:trHeight w:val="680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23" w:rsidRDefault="00000000">
            <w:pPr>
              <w:shd w:val="clear" w:color="auto" w:fill="FFFFFF"/>
              <w:spacing w:before="120" w:after="120" w:line="311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Số: ………….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23" w:rsidRDefault="00000000">
            <w:pPr>
              <w:shd w:val="clear" w:color="auto" w:fill="FFFFFF"/>
              <w:spacing w:before="120" w:after="120" w:line="311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......, ngày..... tháng..... năm......</w:t>
            </w:r>
          </w:p>
        </w:tc>
      </w:tr>
    </w:tbl>
    <w:p w:rsidR="00550D23" w:rsidRDefault="00000000">
      <w:pPr>
        <w:shd w:val="clear" w:color="auto" w:fill="FFFFFF"/>
        <w:spacing w:before="120" w:after="120" w:line="255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GIẤY BIÊN NHẬN</w:t>
      </w:r>
    </w:p>
    <w:p w:rsidR="00550D23" w:rsidRDefault="00000000">
      <w:pPr>
        <w:shd w:val="clear" w:color="auto" w:fill="FFFFFF"/>
        <w:spacing w:before="120" w:after="120" w:line="255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Hồ sơ đăng ký hộ kinh doanh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Phòng Tài chính - Kế hoạch: ……………………………………………………………………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Địa chỉ trụ sở: ……………………………………………………………………………………..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Điện thoại: …………………………………………Fax: …………………………………………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Email: ………………………………………………Website: ……………………………………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Ngày..../..../.... đã nhận của Ông/Bà …………………………………………………………….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Số căn cước công dân/ chứng minh nhân dân số: ……………………………………………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Địa chỉ: ………………………………………………………………………………………………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Điện thoại: ……………………………………………… Email: ………………………………….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01 bộ hồ sơ số: ……………… về việc ……………………………………………………………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Hồ sơ bao gồm: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1. ………………………………………………………………………………………………………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2. ………………………………………………………………………………………………………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3. ………………………………………………………………………………………………………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4. ……………………………………………………………………………………………………</w:t>
      </w:r>
    </w:p>
    <w:p w:rsidR="00550D23" w:rsidRDefault="00000000">
      <w:pPr>
        <w:shd w:val="clear" w:color="auto" w:fill="FFFFFF"/>
        <w:spacing w:before="120" w:after="120" w:line="255" w:lineRule="auto"/>
        <w:rPr>
          <w:sz w:val="18"/>
          <w:szCs w:val="18"/>
        </w:rPr>
      </w:pPr>
      <w:r>
        <w:rPr>
          <w:sz w:val="18"/>
          <w:szCs w:val="18"/>
        </w:rPr>
        <w:t>Phòng Tài chính - Kế hoạch hẹn Ông/Bà ngày..../..../...... đến Phòng Tài chính - Kế hoạch để được giải quyết theo quy định của pháp luật.</w:t>
      </w:r>
    </w:p>
    <w:tbl>
      <w:tblPr>
        <w:tblStyle w:val="a0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410"/>
      </w:tblGrid>
      <w:tr w:rsidR="00550D23">
        <w:trPr>
          <w:trHeight w:val="102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23" w:rsidRDefault="00000000">
            <w:pPr>
              <w:shd w:val="clear" w:color="auto" w:fill="FFFFFF"/>
              <w:spacing w:before="120" w:after="240" w:line="311" w:lineRule="auto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NGƯỜI NỘP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(Ký và ghi họ tên)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23" w:rsidRDefault="00000000">
            <w:pPr>
              <w:shd w:val="clear" w:color="auto" w:fill="FFFFFF"/>
              <w:spacing w:before="120" w:after="120" w:line="311" w:lineRule="auto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NGƯỜI NHẬN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(Ký và ghi họ tên)</w:t>
            </w:r>
          </w:p>
        </w:tc>
      </w:tr>
    </w:tbl>
    <w:p w:rsidR="00550D23" w:rsidRDefault="00550D23">
      <w:pPr>
        <w:shd w:val="clear" w:color="auto" w:fill="FFFFFF"/>
        <w:spacing w:before="120" w:after="120" w:line="255" w:lineRule="auto"/>
        <w:rPr>
          <w:b/>
          <w:sz w:val="18"/>
          <w:szCs w:val="18"/>
        </w:rPr>
      </w:pPr>
    </w:p>
    <w:p w:rsidR="00550D23" w:rsidRDefault="00550D23">
      <w:pPr>
        <w:spacing w:before="120" w:after="120" w:line="255" w:lineRule="auto"/>
        <w:rPr>
          <w:sz w:val="18"/>
          <w:szCs w:val="18"/>
        </w:rPr>
      </w:pPr>
    </w:p>
    <w:sectPr w:rsidR="00550D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3"/>
    <w:rsid w:val="00550D23"/>
    <w:rsid w:val="00F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53849-CDE0-4A8E-B1FD-E32BB1D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COMPUTER</dc:creator>
  <cp:lastModifiedBy>Administrator</cp:lastModifiedBy>
  <cp:revision>2</cp:revision>
  <dcterms:created xsi:type="dcterms:W3CDTF">2024-05-11T01:53:00Z</dcterms:created>
  <dcterms:modified xsi:type="dcterms:W3CDTF">2024-05-11T01:53:00Z</dcterms:modified>
</cp:coreProperties>
</file>