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CỘNG HÒA XÃ HỘI CHỦ NGHĨA VIỆT NAM 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Độc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lập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Tự</w:t>
      </w:r>
      <w:proofErr w:type="spellEnd"/>
      <w:r>
        <w:rPr>
          <w:rFonts w:ascii="Arial" w:hAnsi="Arial" w:cs="Arial"/>
          <w:color w:val="000000"/>
        </w:rPr>
        <w:t xml:space="preserve"> do – </w:t>
      </w:r>
      <w:proofErr w:type="spellStart"/>
      <w:r>
        <w:rPr>
          <w:rFonts w:ascii="Arial" w:hAnsi="Arial" w:cs="Arial"/>
          <w:color w:val="000000"/>
        </w:rPr>
        <w:t>Hạnh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phúc</w:t>
      </w:r>
      <w:proofErr w:type="spell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                            ______***_______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HỢP ĐỒNG DỊCH VỤ QUẢNG CÁO THƯƠNG MẠI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Số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: ........./HĐQC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Căn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nước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hòa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chủ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nghĩa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Việt</w:t>
      </w:r>
      <w:proofErr w:type="spellEnd"/>
      <w:r>
        <w:rPr>
          <w:rFonts w:ascii="Arial" w:hAnsi="Arial" w:cs="Arial"/>
          <w:color w:val="000000"/>
        </w:rPr>
        <w:t xml:space="preserve"> Nam.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 - </w:t>
      </w:r>
      <w:proofErr w:type="spellStart"/>
      <w:r>
        <w:rPr>
          <w:rFonts w:ascii="Arial" w:hAnsi="Arial" w:cs="Arial"/>
          <w:color w:val="000000"/>
        </w:rPr>
        <w:t>Căn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Nghị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định</w:t>
      </w:r>
      <w:proofErr w:type="spellEnd"/>
      <w:r>
        <w:rPr>
          <w:rFonts w:ascii="Arial" w:hAnsi="Arial" w:cs="Arial"/>
          <w:color w:val="000000"/>
        </w:rPr>
        <w:t xml:space="preserve">............ /CP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........ </w:t>
      </w:r>
      <w:proofErr w:type="spellStart"/>
      <w:r>
        <w:rPr>
          <w:rFonts w:ascii="Arial" w:hAnsi="Arial" w:cs="Arial"/>
          <w:color w:val="000000"/>
        </w:rPr>
        <w:t>tháng</w:t>
      </w:r>
      <w:proofErr w:type="spellEnd"/>
      <w:r>
        <w:rPr>
          <w:rFonts w:ascii="Arial" w:hAnsi="Arial" w:cs="Arial"/>
          <w:color w:val="000000"/>
        </w:rPr>
        <w:t xml:space="preserve">...... </w:t>
      </w:r>
      <w:proofErr w:type="spellStart"/>
      <w:r>
        <w:rPr>
          <w:rFonts w:ascii="Arial" w:hAnsi="Arial" w:cs="Arial"/>
          <w:color w:val="000000"/>
        </w:rPr>
        <w:t>năm</w:t>
      </w:r>
      <w:proofErr w:type="spellEnd"/>
      <w:r>
        <w:rPr>
          <w:rFonts w:ascii="Arial" w:hAnsi="Arial" w:cs="Arial"/>
          <w:color w:val="000000"/>
        </w:rPr>
        <w:t xml:space="preserve">.........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phủ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hướng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dẫn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mại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 - </w:t>
      </w:r>
      <w:proofErr w:type="spellStart"/>
      <w:r>
        <w:rPr>
          <w:rFonts w:ascii="Arial" w:hAnsi="Arial" w:cs="Arial"/>
          <w:color w:val="000000"/>
        </w:rPr>
        <w:t>Căn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cứ</w:t>
      </w:r>
      <w:proofErr w:type="spellEnd"/>
      <w:r>
        <w:rPr>
          <w:rFonts w:ascii="Arial" w:hAnsi="Arial" w:cs="Arial"/>
          <w:color w:val="000000"/>
        </w:rPr>
        <w:t>........................... (</w:t>
      </w:r>
      <w:proofErr w:type="spellStart"/>
      <w:r>
        <w:rPr>
          <w:rFonts w:ascii="Arial" w:hAnsi="Arial" w:cs="Arial"/>
          <w:color w:val="000000"/>
        </w:rPr>
        <w:t>văn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hướng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dẫn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cấp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ngành</w:t>
      </w:r>
      <w:proofErr w:type="spellEnd"/>
      <w:r>
        <w:rPr>
          <w:rFonts w:ascii="Arial" w:hAnsi="Arial" w:cs="Arial"/>
          <w:color w:val="000000"/>
        </w:rPr>
        <w:t>)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 </w:t>
      </w:r>
      <w:proofErr w:type="spellStart"/>
      <w:r>
        <w:rPr>
          <w:rFonts w:ascii="Arial" w:hAnsi="Arial" w:cs="Arial"/>
          <w:color w:val="000000"/>
        </w:rPr>
        <w:t>Hôm</w:t>
      </w:r>
      <w:proofErr w:type="spellEnd"/>
      <w:r>
        <w:rPr>
          <w:rFonts w:ascii="Arial" w:hAnsi="Arial" w:cs="Arial"/>
          <w:color w:val="000000"/>
        </w:rPr>
        <w:t xml:space="preserve"> nay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...... </w:t>
      </w:r>
      <w:proofErr w:type="spellStart"/>
      <w:r>
        <w:rPr>
          <w:rFonts w:ascii="Arial" w:hAnsi="Arial" w:cs="Arial"/>
          <w:color w:val="000000"/>
        </w:rPr>
        <w:t>tháng</w:t>
      </w:r>
      <w:proofErr w:type="spellEnd"/>
      <w:proofErr w:type="gramStart"/>
      <w:r>
        <w:rPr>
          <w:rFonts w:ascii="Arial" w:hAnsi="Arial" w:cs="Arial"/>
          <w:color w:val="000000"/>
        </w:rPr>
        <w:t>.....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năm</w:t>
      </w:r>
      <w:proofErr w:type="spellEnd"/>
      <w:r>
        <w:rPr>
          <w:rFonts w:ascii="Arial" w:hAnsi="Arial" w:cs="Arial"/>
          <w:color w:val="000000"/>
        </w:rPr>
        <w:t xml:space="preserve">........ </w:t>
      </w:r>
      <w:proofErr w:type="spellStart"/>
      <w:r>
        <w:rPr>
          <w:rFonts w:ascii="Arial" w:hAnsi="Arial" w:cs="Arial"/>
          <w:color w:val="000000"/>
        </w:rPr>
        <w:t>tại</w:t>
      </w:r>
      <w:proofErr w:type="spellEnd"/>
      <w:r>
        <w:rPr>
          <w:rFonts w:ascii="Arial" w:hAnsi="Arial" w:cs="Arial"/>
          <w:color w:val="000000"/>
        </w:rPr>
        <w:t xml:space="preserve">.................................. </w:t>
      </w:r>
      <w:proofErr w:type="spellStart"/>
      <w:r>
        <w:rPr>
          <w:rFonts w:ascii="Arial" w:hAnsi="Arial" w:cs="Arial"/>
          <w:color w:val="000000"/>
        </w:rPr>
        <w:t>chúng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gồm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>: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BÊN THUÊ QUẢNG CÁO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nghiệp:......................................................................................................</w:t>
      </w:r>
      <w:proofErr w:type="gram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Địa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sở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chính:....................................................................................................</w:t>
      </w:r>
      <w:proofErr w:type="gram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</w:t>
      </w:r>
      <w:proofErr w:type="gramStart"/>
      <w:r>
        <w:rPr>
          <w:rFonts w:ascii="Arial" w:hAnsi="Arial" w:cs="Arial"/>
          <w:color w:val="000000"/>
        </w:rPr>
        <w:t>Fax:......................................</w:t>
      </w:r>
      <w:proofErr w:type="gram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khoản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>:..................................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Mở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>:...............................................</w:t>
      </w:r>
      <w:proofErr w:type="gram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Đại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>:......................................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>:............................................................</w:t>
      </w:r>
      <w:proofErr w:type="gram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Giấy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ủy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>:............................</w:t>
      </w:r>
      <w:proofErr w:type="gram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nếu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giám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đốc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ký</w:t>
      </w:r>
      <w:proofErr w:type="spellEnd"/>
      <w:r>
        <w:rPr>
          <w:rFonts w:ascii="Arial" w:hAnsi="Arial" w:cs="Arial"/>
          <w:color w:val="000000"/>
        </w:rPr>
        <w:t>)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...... </w:t>
      </w:r>
      <w:proofErr w:type="spellStart"/>
      <w:r>
        <w:rPr>
          <w:rFonts w:ascii="Arial" w:hAnsi="Arial" w:cs="Arial"/>
          <w:color w:val="000000"/>
        </w:rPr>
        <w:t>tháng</w:t>
      </w:r>
      <w:proofErr w:type="spellEnd"/>
      <w:r>
        <w:rPr>
          <w:rFonts w:ascii="Arial" w:hAnsi="Arial" w:cs="Arial"/>
          <w:color w:val="000000"/>
        </w:rPr>
        <w:t xml:space="preserve">...... </w:t>
      </w:r>
      <w:proofErr w:type="spellStart"/>
      <w:r>
        <w:rPr>
          <w:rFonts w:ascii="Arial" w:hAnsi="Arial" w:cs="Arial"/>
          <w:color w:val="000000"/>
        </w:rPr>
        <w:t>năm</w:t>
      </w:r>
      <w:proofErr w:type="spellEnd"/>
      <w:r>
        <w:rPr>
          <w:rFonts w:ascii="Arial" w:hAnsi="Arial" w:cs="Arial"/>
          <w:color w:val="000000"/>
        </w:rPr>
        <w:t xml:space="preserve">........... Do.................................... </w:t>
      </w:r>
      <w:proofErr w:type="spellStart"/>
      <w:r>
        <w:rPr>
          <w:rFonts w:ascii="Arial" w:hAnsi="Arial" w:cs="Arial"/>
          <w:color w:val="000000"/>
        </w:rPr>
        <w:t>chức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................. </w:t>
      </w:r>
      <w:proofErr w:type="spellStart"/>
      <w:r>
        <w:rPr>
          <w:rFonts w:ascii="Arial" w:hAnsi="Arial" w:cs="Arial"/>
          <w:color w:val="000000"/>
        </w:rPr>
        <w:t>ký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Trong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hợp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đồng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này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gọi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tắt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là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bên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A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BÊN NHẬN DỊCH VỤ QUẢNG CÁO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nghiệp:......................................................................................................</w:t>
      </w:r>
      <w:proofErr w:type="gram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Địa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sở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chính:....................................................................................................</w:t>
      </w:r>
      <w:proofErr w:type="gram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Điện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thoại</w:t>
      </w:r>
      <w:proofErr w:type="spellEnd"/>
      <w:r>
        <w:rPr>
          <w:rFonts w:ascii="Arial" w:hAnsi="Arial" w:cs="Arial"/>
          <w:color w:val="000000"/>
        </w:rPr>
        <w:t>:.........................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Telex:..................................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Fax:......................................</w:t>
      </w:r>
      <w:proofErr w:type="gram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Tài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khoản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>:..................................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Mở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ngân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>:...............................................</w:t>
      </w:r>
      <w:proofErr w:type="gram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Đại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>:......................................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>:............................................................</w:t>
      </w:r>
      <w:proofErr w:type="gram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000000"/>
        </w:rPr>
        <w:t>Giấy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ủy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số</w:t>
      </w:r>
      <w:proofErr w:type="spellEnd"/>
      <w:r>
        <w:rPr>
          <w:rFonts w:ascii="Arial" w:hAnsi="Arial" w:cs="Arial"/>
          <w:color w:val="000000"/>
        </w:rPr>
        <w:t>:............................ (</w:t>
      </w:r>
      <w:proofErr w:type="spellStart"/>
      <w:r>
        <w:rPr>
          <w:rFonts w:ascii="Arial" w:hAnsi="Arial" w:cs="Arial"/>
          <w:color w:val="000000"/>
        </w:rPr>
        <w:t>nếu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giám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đốc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ký</w:t>
      </w:r>
      <w:proofErr w:type="spellEnd"/>
      <w:r>
        <w:rPr>
          <w:rFonts w:ascii="Arial" w:hAnsi="Arial" w:cs="Arial"/>
          <w:color w:val="000000"/>
        </w:rPr>
        <w:t>)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...... </w:t>
      </w:r>
      <w:proofErr w:type="spellStart"/>
      <w:r>
        <w:rPr>
          <w:rFonts w:ascii="Arial" w:hAnsi="Arial" w:cs="Arial"/>
          <w:color w:val="000000"/>
        </w:rPr>
        <w:t>tháng</w:t>
      </w:r>
      <w:proofErr w:type="spellEnd"/>
      <w:r>
        <w:rPr>
          <w:rFonts w:ascii="Arial" w:hAnsi="Arial" w:cs="Arial"/>
          <w:color w:val="000000"/>
        </w:rPr>
        <w:t xml:space="preserve">...... </w:t>
      </w:r>
      <w:proofErr w:type="spellStart"/>
      <w:r>
        <w:rPr>
          <w:rFonts w:ascii="Arial" w:hAnsi="Arial" w:cs="Arial"/>
          <w:color w:val="000000"/>
        </w:rPr>
        <w:t>năm</w:t>
      </w:r>
      <w:proofErr w:type="spellEnd"/>
      <w:r>
        <w:rPr>
          <w:rFonts w:ascii="Arial" w:hAnsi="Arial" w:cs="Arial"/>
          <w:color w:val="000000"/>
        </w:rPr>
        <w:t xml:space="preserve">........... Do.................................... </w:t>
      </w:r>
      <w:proofErr w:type="spellStart"/>
      <w:r>
        <w:rPr>
          <w:rFonts w:ascii="Arial" w:hAnsi="Arial" w:cs="Arial"/>
          <w:color w:val="000000"/>
        </w:rPr>
        <w:t>chức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................. </w:t>
      </w:r>
      <w:proofErr w:type="spellStart"/>
      <w:r>
        <w:rPr>
          <w:rFonts w:ascii="Arial" w:hAnsi="Arial" w:cs="Arial"/>
          <w:color w:val="000000"/>
        </w:rPr>
        <w:t>ký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Trong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hợp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đồng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này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gọi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tắt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là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>bên</w:t>
      </w:r>
      <w:proofErr w:type="spellEnd"/>
      <w:r>
        <w:rPr>
          <w:rStyle w:val="Emphasis"/>
          <w:rFonts w:ascii="inherit" w:eastAsiaTheme="majorEastAsia" w:hAnsi="inherit" w:cs="Arial"/>
          <w:b/>
          <w:bCs/>
          <w:color w:val="000000"/>
          <w:bdr w:val="none" w:sz="0" w:space="0" w:color="auto" w:frame="1"/>
        </w:rPr>
        <w:t xml:space="preserve"> B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ý </w:t>
      </w:r>
      <w:proofErr w:type="spellStart"/>
      <w:r>
        <w:rPr>
          <w:rFonts w:ascii="Arial" w:hAnsi="Arial" w:cs="Arial"/>
          <w:color w:val="000000"/>
        </w:rPr>
        <w:t>ký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những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nội</w:t>
      </w:r>
      <w:proofErr w:type="spellEnd"/>
      <w:r>
        <w:rPr>
          <w:rFonts w:ascii="Arial" w:hAnsi="Arial" w:cs="Arial"/>
          <w:color w:val="000000"/>
        </w:rPr>
        <w:t xml:space="preserve"> dung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khoản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>: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1: </w:t>
      </w:r>
      <w:proofErr w:type="spellStart"/>
      <w:r>
        <w:rPr>
          <w:rFonts w:ascii="Arial" w:hAnsi="Arial" w:cs="Arial"/>
          <w:color w:val="000000"/>
        </w:rPr>
        <w:t>Nội</w:t>
      </w:r>
      <w:proofErr w:type="spellEnd"/>
      <w:r>
        <w:rPr>
          <w:rFonts w:ascii="Arial" w:hAnsi="Arial" w:cs="Arial"/>
          <w:color w:val="000000"/>
        </w:rPr>
        <w:t xml:space="preserve"> dung </w:t>
      </w:r>
      <w:proofErr w:type="spellStart"/>
      <w:r>
        <w:rPr>
          <w:rFonts w:ascii="Arial" w:hAnsi="Arial" w:cs="Arial"/>
          <w:color w:val="000000"/>
        </w:rPr>
        <w:t>công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proofErr w:type="spellStart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>Hình</w:t>
      </w:r>
      <w:proofErr w:type="spellEnd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>thức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thuê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B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dịch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hóa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phẩm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dịch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…) </w:t>
      </w: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thức</w:t>
      </w:r>
      <w:proofErr w:type="spellEnd"/>
      <w:r>
        <w:rPr>
          <w:rFonts w:ascii="Arial" w:hAnsi="Arial" w:cs="Arial"/>
          <w:color w:val="000000"/>
        </w:rPr>
        <w:t> </w:t>
      </w:r>
      <w:proofErr w:type="gramStart"/>
      <w:r>
        <w:rPr>
          <w:rFonts w:ascii="Arial" w:hAnsi="Arial" w:cs="Arial"/>
          <w:color w:val="000000"/>
        </w:rPr>
        <w:t>   (</w:t>
      </w:r>
      <w:proofErr w:type="spellStart"/>
      <w:proofErr w:type="gramEnd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thông</w:t>
      </w:r>
      <w:proofErr w:type="spellEnd"/>
      <w:r>
        <w:rPr>
          <w:rFonts w:ascii="Arial" w:hAnsi="Arial" w:cs="Arial"/>
          <w:color w:val="000000"/>
        </w:rPr>
        <w:t xml:space="preserve"> tin </w:t>
      </w:r>
      <w:proofErr w:type="spellStart"/>
      <w:r>
        <w:rPr>
          <w:rFonts w:ascii="Arial" w:hAnsi="Arial" w:cs="Arial"/>
          <w:color w:val="000000"/>
        </w:rPr>
        <w:t>kinh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tế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tạp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chí</w:t>
      </w:r>
      <w:proofErr w:type="spellEnd"/>
      <w:r>
        <w:rPr>
          <w:rFonts w:ascii="Arial" w:hAnsi="Arial" w:cs="Arial"/>
          <w:color w:val="000000"/>
        </w:rPr>
        <w:t xml:space="preserve">…, </w:t>
      </w:r>
      <w:proofErr w:type="spellStart"/>
      <w:r>
        <w:rPr>
          <w:rFonts w:ascii="Arial" w:hAnsi="Arial" w:cs="Arial"/>
          <w:color w:val="000000"/>
        </w:rPr>
        <w:t>chụp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ảnh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vẽ</w:t>
      </w:r>
      <w:proofErr w:type="spellEnd"/>
      <w:r>
        <w:rPr>
          <w:rFonts w:ascii="Arial" w:hAnsi="Arial" w:cs="Arial"/>
          <w:color w:val="000000"/>
        </w:rPr>
        <w:t>, …).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           </w:t>
      </w:r>
      <w:proofErr w:type="spellStart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>Nội</w:t>
      </w:r>
      <w:proofErr w:type="spellEnd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 xml:space="preserve"> dung</w:t>
      </w:r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thỏa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thuận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lục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kèm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phù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pháp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hành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</w:t>
      </w:r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 xml:space="preserve">Chi </w:t>
      </w:r>
      <w:proofErr w:type="spellStart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>tiết</w:t>
      </w:r>
      <w:proofErr w:type="spellEnd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>quảng</w:t>
      </w:r>
      <w:proofErr w:type="spellEnd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>cáo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Phụ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lục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kèm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khỏi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2: </w:t>
      </w:r>
      <w:proofErr w:type="spellStart"/>
      <w:r>
        <w:rPr>
          <w:rFonts w:ascii="Arial" w:hAnsi="Arial" w:cs="Arial"/>
          <w:color w:val="000000"/>
        </w:rPr>
        <w:t>Phương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thức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– </w:t>
      </w:r>
      <w:proofErr w:type="spellStart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>Phương</w:t>
      </w:r>
      <w:proofErr w:type="spellEnd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>thức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Yêu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cầu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thức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lượng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ảnh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biểu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tượng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âm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thanh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lời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nói</w:t>
      </w:r>
      <w:proofErr w:type="spellEnd"/>
      <w:r>
        <w:rPr>
          <w:rFonts w:ascii="Arial" w:hAnsi="Arial" w:cs="Arial"/>
          <w:color w:val="000000"/>
        </w:rPr>
        <w:t xml:space="preserve">…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hấp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dẫn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lôi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cuốn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 – </w:t>
      </w:r>
      <w:proofErr w:type="spellStart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>Phương</w:t>
      </w:r>
      <w:proofErr w:type="spellEnd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inherit" w:eastAsiaTheme="majorEastAsia" w:hAnsi="inherit" w:cs="Arial"/>
          <w:color w:val="000000"/>
          <w:bdr w:val="none" w:sz="0" w:space="0" w:color="auto" w:frame="1"/>
        </w:rPr>
        <w:t>tiện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Yêu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cầu</w:t>
      </w:r>
      <w:proofErr w:type="spellEnd"/>
      <w:r>
        <w:rPr>
          <w:rFonts w:ascii="Arial" w:hAnsi="Arial" w:cs="Arial"/>
          <w:color w:val="000000"/>
        </w:rPr>
        <w:t xml:space="preserve"> quay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ảnh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panô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áp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phích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hộp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đèn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chữ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nổi</w:t>
      </w:r>
      <w:proofErr w:type="spellEnd"/>
      <w:r>
        <w:rPr>
          <w:rFonts w:ascii="Arial" w:hAnsi="Arial" w:cs="Arial"/>
          <w:color w:val="000000"/>
        </w:rPr>
        <w:t xml:space="preserve">, hay </w:t>
      </w:r>
      <w:proofErr w:type="spellStart"/>
      <w:r>
        <w:rPr>
          <w:rFonts w:ascii="Arial" w:hAnsi="Arial" w:cs="Arial"/>
          <w:color w:val="000000"/>
        </w:rPr>
        <w:t>trên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chí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tạp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chí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truyền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>…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Điều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3: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Phí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dịch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vụ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và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phương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thức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thanh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tóan</w:t>
      </w:r>
      <w:proofErr w:type="spell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 – </w:t>
      </w:r>
      <w:proofErr w:type="spellStart"/>
      <w:r>
        <w:rPr>
          <w:rFonts w:ascii="Arial" w:hAnsi="Arial" w:cs="Arial"/>
          <w:color w:val="000000"/>
        </w:rPr>
        <w:t>Tổng</w:t>
      </w:r>
      <w:proofErr w:type="spellEnd"/>
      <w:r>
        <w:rPr>
          <w:rFonts w:ascii="Arial" w:hAnsi="Arial" w:cs="Arial"/>
          <w:color w:val="000000"/>
        </w:rPr>
        <w:t xml:space="preserve"> chi </w:t>
      </w:r>
      <w:proofErr w:type="spellStart"/>
      <w:r>
        <w:rPr>
          <w:rFonts w:ascii="Arial" w:hAnsi="Arial" w:cs="Arial"/>
          <w:color w:val="000000"/>
        </w:rPr>
        <w:t>phí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dịch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>:...........................................................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viết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chữ</w:t>
      </w:r>
      <w:proofErr w:type="spellEnd"/>
      <w:r>
        <w:rPr>
          <w:rFonts w:ascii="Arial" w:hAnsi="Arial" w:cs="Arial"/>
          <w:color w:val="000000"/>
        </w:rPr>
        <w:t>).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gồm</w:t>
      </w:r>
      <w:proofErr w:type="spellEnd"/>
      <w:r>
        <w:rPr>
          <w:rFonts w:ascii="Arial" w:hAnsi="Arial" w:cs="Arial"/>
          <w:color w:val="000000"/>
        </w:rPr>
        <w:t>: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color w:val="000000"/>
        </w:rPr>
        <w:t>Phí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dịch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là:..................................................................................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Chi </w:t>
      </w:r>
      <w:proofErr w:type="spellStart"/>
      <w:r>
        <w:rPr>
          <w:rFonts w:ascii="Arial" w:hAnsi="Arial" w:cs="Arial"/>
          <w:color w:val="000000"/>
        </w:rPr>
        <w:t>phí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nguyên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là:............................................................................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-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chi </w:t>
      </w:r>
      <w:proofErr w:type="spellStart"/>
      <w:r>
        <w:rPr>
          <w:rFonts w:ascii="Arial" w:hAnsi="Arial" w:cs="Arial"/>
          <w:color w:val="000000"/>
        </w:rPr>
        <w:t>phí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khác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nếu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gramStart"/>
      <w:r>
        <w:rPr>
          <w:rFonts w:ascii="Arial" w:hAnsi="Arial" w:cs="Arial"/>
          <w:color w:val="000000"/>
        </w:rPr>
        <w:t>là:.............................................................................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 –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thanh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tóan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B </w:t>
      </w: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Việt</w:t>
      </w:r>
      <w:proofErr w:type="spellEnd"/>
      <w:r>
        <w:rPr>
          <w:rFonts w:ascii="Arial" w:hAnsi="Arial" w:cs="Arial"/>
          <w:color w:val="000000"/>
        </w:rPr>
        <w:t xml:space="preserve"> Nam </w:t>
      </w:r>
      <w:proofErr w:type="spellStart"/>
      <w:r>
        <w:rPr>
          <w:rFonts w:ascii="Arial" w:hAnsi="Arial" w:cs="Arial"/>
          <w:color w:val="000000"/>
        </w:rPr>
        <w:t>bằng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thức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chuyển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khoản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tiền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mặt</w:t>
      </w:r>
      <w:proofErr w:type="spellEnd"/>
      <w:r>
        <w:rPr>
          <w:rFonts w:ascii="Arial" w:hAnsi="Arial" w:cs="Arial"/>
          <w:color w:val="000000"/>
        </w:rPr>
        <w:t xml:space="preserve">)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chia </w:t>
      </w:r>
      <w:proofErr w:type="spellStart"/>
      <w:r>
        <w:rPr>
          <w:rFonts w:ascii="Arial" w:hAnsi="Arial" w:cs="Arial"/>
          <w:color w:val="000000"/>
        </w:rPr>
        <w:t>ra</w:t>
      </w:r>
      <w:proofErr w:type="spellEnd"/>
      <w:r>
        <w:rPr>
          <w:rFonts w:ascii="Arial" w:hAnsi="Arial" w:cs="Arial"/>
          <w:color w:val="000000"/>
        </w:rPr>
        <w:t xml:space="preserve"> làm....................................................................... </w:t>
      </w:r>
      <w:proofErr w:type="spellStart"/>
      <w:r>
        <w:rPr>
          <w:rFonts w:ascii="Arial" w:hAnsi="Arial" w:cs="Arial"/>
          <w:color w:val="000000"/>
        </w:rPr>
        <w:t>lần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 </w:t>
      </w:r>
      <w:proofErr w:type="spellStart"/>
      <w:r>
        <w:rPr>
          <w:rFonts w:ascii="Arial" w:hAnsi="Arial" w:cs="Arial"/>
          <w:color w:val="000000"/>
        </w:rPr>
        <w:t>Lần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>:.......................................</w:t>
      </w:r>
      <w:proofErr w:type="gram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 </w:t>
      </w:r>
      <w:proofErr w:type="spellStart"/>
      <w:r>
        <w:rPr>
          <w:rFonts w:ascii="Arial" w:hAnsi="Arial" w:cs="Arial"/>
          <w:color w:val="000000"/>
        </w:rPr>
        <w:t>Lần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>:.........................................</w:t>
      </w:r>
      <w:proofErr w:type="gram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4: </w:t>
      </w:r>
      <w:proofErr w:type="spellStart"/>
      <w:r>
        <w:rPr>
          <w:rFonts w:ascii="Arial" w:hAnsi="Arial" w:cs="Arial"/>
          <w:color w:val="000000"/>
        </w:rPr>
        <w:t>Quyền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nghĩa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A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nghĩa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cấp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thông</w:t>
      </w:r>
      <w:proofErr w:type="spellEnd"/>
      <w:r>
        <w:rPr>
          <w:rFonts w:ascii="Arial" w:hAnsi="Arial" w:cs="Arial"/>
          <w:color w:val="000000"/>
        </w:rPr>
        <w:t xml:space="preserve"> tin </w:t>
      </w:r>
      <w:proofErr w:type="spellStart"/>
      <w:r>
        <w:rPr>
          <w:rFonts w:ascii="Arial" w:hAnsi="Arial" w:cs="Arial"/>
          <w:color w:val="000000"/>
        </w:rPr>
        <w:t>trung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thực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chính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xuất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hóa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dịch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chịu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nhiệm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thông</w:t>
      </w:r>
      <w:proofErr w:type="spellEnd"/>
      <w:r>
        <w:rPr>
          <w:rFonts w:ascii="Arial" w:hAnsi="Arial" w:cs="Arial"/>
          <w:color w:val="000000"/>
        </w:rPr>
        <w:t xml:space="preserve"> tin do </w:t>
      </w:r>
      <w:proofErr w:type="spellStart"/>
      <w:r>
        <w:rPr>
          <w:rFonts w:ascii="Arial" w:hAnsi="Arial" w:cs="Arial"/>
          <w:color w:val="000000"/>
        </w:rPr>
        <w:t>mình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cấp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B.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lựa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chọn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thức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nội</w:t>
      </w:r>
      <w:proofErr w:type="spellEnd"/>
      <w:r>
        <w:rPr>
          <w:rFonts w:ascii="Arial" w:hAnsi="Arial" w:cs="Arial"/>
          <w:color w:val="000000"/>
        </w:rPr>
        <w:t xml:space="preserve"> dung, </w:t>
      </w:r>
      <w:proofErr w:type="spellStart"/>
      <w:r>
        <w:rPr>
          <w:rFonts w:ascii="Arial" w:hAnsi="Arial" w:cs="Arial"/>
          <w:color w:val="000000"/>
        </w:rPr>
        <w:t>phương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tiện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phạm</w:t>
      </w:r>
      <w:proofErr w:type="spellEnd"/>
      <w:r>
        <w:rPr>
          <w:rFonts w:ascii="Arial" w:hAnsi="Arial" w:cs="Arial"/>
          <w:color w:val="000000"/>
        </w:rPr>
        <w:t xml:space="preserve"> vi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mại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Khi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chấp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thứ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những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nội</w:t>
      </w:r>
      <w:proofErr w:type="spellEnd"/>
      <w:r>
        <w:rPr>
          <w:rFonts w:ascii="Arial" w:hAnsi="Arial" w:cs="Arial"/>
          <w:color w:val="000000"/>
        </w:rPr>
        <w:t xml:space="preserve"> dung </w:t>
      </w:r>
      <w:proofErr w:type="spellStart"/>
      <w:r>
        <w:rPr>
          <w:rFonts w:ascii="Arial" w:hAnsi="Arial" w:cs="Arial"/>
          <w:color w:val="000000"/>
        </w:rPr>
        <w:t>thông</w:t>
      </w:r>
      <w:proofErr w:type="spellEnd"/>
      <w:r>
        <w:rPr>
          <w:rFonts w:ascii="Arial" w:hAnsi="Arial" w:cs="Arial"/>
          <w:color w:val="000000"/>
        </w:rPr>
        <w:t xml:space="preserve"> tin </w:t>
      </w:r>
      <w:proofErr w:type="spellStart"/>
      <w:r>
        <w:rPr>
          <w:rFonts w:ascii="Arial" w:hAnsi="Arial" w:cs="Arial"/>
          <w:color w:val="000000"/>
        </w:rPr>
        <w:t>kinh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tế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nhãn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hàng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hóa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quyền</w:t>
      </w:r>
      <w:proofErr w:type="spellEnd"/>
      <w:r>
        <w:rPr>
          <w:rFonts w:ascii="Arial" w:hAnsi="Arial" w:cs="Arial"/>
          <w:color w:val="000000"/>
        </w:rPr>
        <w:t xml:space="preserve">… </w:t>
      </w:r>
      <w:proofErr w:type="spellStart"/>
      <w:r>
        <w:rPr>
          <w:rFonts w:ascii="Arial" w:hAnsi="Arial" w:cs="Arial"/>
          <w:color w:val="000000"/>
        </w:rPr>
        <w:t>đối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thì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phải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quyết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trường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B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chỉ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cầu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chịu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nhiệm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bồi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thường</w:t>
      </w:r>
      <w:proofErr w:type="spellEnd"/>
      <w:r>
        <w:rPr>
          <w:rFonts w:ascii="Arial" w:hAnsi="Arial" w:cs="Arial"/>
          <w:color w:val="000000"/>
        </w:rPr>
        <w:t xml:space="preserve"> chi </w:t>
      </w:r>
      <w:proofErr w:type="spellStart"/>
      <w:r>
        <w:rPr>
          <w:rFonts w:ascii="Arial" w:hAnsi="Arial" w:cs="Arial"/>
          <w:color w:val="000000"/>
        </w:rPr>
        <w:t>phí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B (</w:t>
      </w:r>
      <w:proofErr w:type="spellStart"/>
      <w:r>
        <w:rPr>
          <w:rFonts w:ascii="Arial" w:hAnsi="Arial" w:cs="Arial"/>
          <w:color w:val="000000"/>
        </w:rPr>
        <w:t>nếu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>).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giám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việc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dịch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nội</w:t>
      </w:r>
      <w:proofErr w:type="spellEnd"/>
      <w:r>
        <w:rPr>
          <w:rFonts w:ascii="Arial" w:hAnsi="Arial" w:cs="Arial"/>
          <w:color w:val="000000"/>
        </w:rPr>
        <w:t xml:space="preserve"> dung,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khoản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kết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color w:val="000000"/>
        </w:rPr>
        <w:t>Trả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dịch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thỏa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thuận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2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Điều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5: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Quyền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và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nghĩa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vụ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của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bên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B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lastRenderedPageBreak/>
        <w:t>Yêu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cầu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thuê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cấp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thông</w:t>
      </w:r>
      <w:proofErr w:type="spellEnd"/>
      <w:r>
        <w:rPr>
          <w:rFonts w:ascii="Arial" w:hAnsi="Arial" w:cs="Arial"/>
          <w:color w:val="000000"/>
        </w:rPr>
        <w:t xml:space="preserve"> tin </w:t>
      </w:r>
      <w:proofErr w:type="spellStart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trung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thực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chính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đúng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hạn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.</w:t>
      </w:r>
      <w:proofErr w:type="gram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Thực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dịch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đúng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thỏa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thuận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nhập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khẩu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vật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nguyên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phẩm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dịch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mình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định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của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pháp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luật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 </w:t>
      </w:r>
      <w:proofErr w:type="spellStart"/>
      <w:r>
        <w:rPr>
          <w:rFonts w:ascii="Arial" w:hAnsi="Arial" w:cs="Arial"/>
          <w:color w:val="000000"/>
        </w:rPr>
        <w:t>Nhận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thỏa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thuận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6: </w:t>
      </w:r>
      <w:proofErr w:type="spellStart"/>
      <w:r>
        <w:rPr>
          <w:rFonts w:ascii="Arial" w:hAnsi="Arial" w:cs="Arial"/>
          <w:color w:val="000000"/>
        </w:rPr>
        <w:t>Điều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khoản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chấp</w:t>
      </w:r>
      <w:proofErr w:type="spell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1/ Hai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cần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chủ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nếu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vấn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phát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sinh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kịp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báo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chủ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động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bàn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bạc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sở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thương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lượng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đảm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bảo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cùng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lợi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lập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ghi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tòan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bộ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nội</w:t>
      </w:r>
      <w:proofErr w:type="spellEnd"/>
      <w:r>
        <w:rPr>
          <w:rFonts w:ascii="Arial" w:hAnsi="Arial" w:cs="Arial"/>
          <w:color w:val="000000"/>
        </w:rPr>
        <w:t xml:space="preserve"> dung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>).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2/ </w:t>
      </w:r>
      <w:proofErr w:type="spellStart"/>
      <w:r>
        <w:rPr>
          <w:rFonts w:ascii="Arial" w:hAnsi="Arial" w:cs="Arial"/>
          <w:color w:val="000000"/>
        </w:rPr>
        <w:t>Trường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nội</w:t>
      </w:r>
      <w:proofErr w:type="spellEnd"/>
      <w:r>
        <w:rPr>
          <w:rFonts w:ascii="Arial" w:hAnsi="Arial" w:cs="Arial"/>
          <w:color w:val="000000"/>
        </w:rPr>
        <w:t xml:space="preserve"> dung </w:t>
      </w:r>
      <w:proofErr w:type="spellStart"/>
      <w:r>
        <w:rPr>
          <w:rFonts w:ascii="Arial" w:hAnsi="Arial" w:cs="Arial"/>
          <w:color w:val="000000"/>
        </w:rPr>
        <w:t>tranh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chấp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không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tự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quyết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thì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thống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nhất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khiếu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nại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tới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tòa</w:t>
      </w:r>
      <w:proofErr w:type="spellEnd"/>
      <w:r>
        <w:rPr>
          <w:rFonts w:ascii="Arial" w:hAnsi="Arial" w:cs="Arial"/>
          <w:color w:val="000000"/>
        </w:rPr>
        <w:t xml:space="preserve">  </w:t>
      </w:r>
      <w:proofErr w:type="spellStart"/>
      <w:r>
        <w:rPr>
          <w:rFonts w:ascii="Arial" w:hAnsi="Arial" w:cs="Arial"/>
          <w:color w:val="000000"/>
        </w:rPr>
        <w:t>án</w:t>
      </w:r>
      <w:proofErr w:type="spellEnd"/>
      <w:proofErr w:type="gramEnd"/>
      <w:r>
        <w:rPr>
          <w:rFonts w:ascii="Arial" w:hAnsi="Arial" w:cs="Arial"/>
          <w:color w:val="000000"/>
        </w:rPr>
        <w:t xml:space="preserve">     </w:t>
      </w:r>
      <w:proofErr w:type="spellStart"/>
      <w:r>
        <w:rPr>
          <w:rFonts w:ascii="Arial" w:hAnsi="Arial" w:cs="Arial"/>
          <w:color w:val="000000"/>
        </w:rPr>
        <w:t>là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thẩm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quyền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giải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quyết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3/ </w:t>
      </w:r>
      <w:proofErr w:type="spellStart"/>
      <w:r>
        <w:rPr>
          <w:rFonts w:ascii="Arial" w:hAnsi="Arial" w:cs="Arial"/>
          <w:color w:val="000000"/>
        </w:rPr>
        <w:t>Các</w:t>
      </w:r>
      <w:proofErr w:type="spellEnd"/>
      <w:r>
        <w:rPr>
          <w:rFonts w:ascii="Arial" w:hAnsi="Arial" w:cs="Arial"/>
          <w:color w:val="000000"/>
        </w:rPr>
        <w:t xml:space="preserve"> chi </w:t>
      </w:r>
      <w:proofErr w:type="spellStart"/>
      <w:r>
        <w:rPr>
          <w:rFonts w:ascii="Arial" w:hAnsi="Arial" w:cs="Arial"/>
          <w:color w:val="000000"/>
        </w:rPr>
        <w:t>phí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kiểm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xác</w:t>
      </w:r>
      <w:proofErr w:type="spellEnd"/>
      <w:r>
        <w:rPr>
          <w:rFonts w:ascii="Arial" w:hAnsi="Arial" w:cs="Arial"/>
          <w:color w:val="000000"/>
        </w:rPr>
        <w:t xml:space="preserve"> minh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lệ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phí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tòa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án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lỗi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chịu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Điều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7: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Thời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hạn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có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hiệu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lực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hợp</w:t>
      </w:r>
      <w:proofErr w:type="spellEnd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inherit" w:eastAsiaTheme="majorEastAsia" w:hAnsi="inherit" w:cs="Arial"/>
          <w:color w:val="000000"/>
          <w:bdr w:val="none" w:sz="0" w:space="0" w:color="auto" w:frame="1"/>
        </w:rPr>
        <w:t>đồng</w:t>
      </w:r>
      <w:proofErr w:type="spellEnd"/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hiệu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lực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....................... </w:t>
      </w:r>
      <w:proofErr w:type="spellStart"/>
      <w:r>
        <w:rPr>
          <w:rFonts w:ascii="Arial" w:hAnsi="Arial" w:cs="Arial"/>
          <w:color w:val="000000"/>
        </w:rPr>
        <w:t>đến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. ……….. Hai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họp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lập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thanh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đó</w:t>
      </w:r>
      <w:proofErr w:type="spellEnd"/>
      <w:r>
        <w:rPr>
          <w:rFonts w:ascii="Arial" w:hAnsi="Arial" w:cs="Arial"/>
          <w:color w:val="000000"/>
        </w:rPr>
        <w:t xml:space="preserve">......................................................... </w:t>
      </w:r>
      <w:proofErr w:type="spellStart"/>
      <w:r>
        <w:rPr>
          <w:rFonts w:ascii="Arial" w:hAnsi="Arial" w:cs="Arial"/>
          <w:color w:val="000000"/>
        </w:rPr>
        <w:t>ngày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B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trách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nhiệm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tổ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vào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thời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gian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địa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điểm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thích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Hợp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đồng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này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được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làm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thành</w:t>
      </w:r>
      <w:proofErr w:type="spellEnd"/>
      <w:r>
        <w:rPr>
          <w:rFonts w:ascii="Arial" w:hAnsi="Arial" w:cs="Arial"/>
          <w:color w:val="000000"/>
        </w:rPr>
        <w:t xml:space="preserve">............. </w:t>
      </w:r>
      <w:proofErr w:type="spellStart"/>
      <w:r>
        <w:rPr>
          <w:rFonts w:ascii="Arial" w:hAnsi="Arial" w:cs="Arial"/>
          <w:color w:val="000000"/>
        </w:rPr>
        <w:t>bản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giá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trị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nhau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mỗi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bên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giữ</w:t>
      </w:r>
      <w:proofErr w:type="spellEnd"/>
      <w:r>
        <w:rPr>
          <w:rFonts w:ascii="Arial" w:hAnsi="Arial" w:cs="Arial"/>
          <w:color w:val="000000"/>
        </w:rPr>
        <w:t xml:space="preserve">.............. </w:t>
      </w:r>
      <w:proofErr w:type="spellStart"/>
      <w:r>
        <w:rPr>
          <w:rFonts w:ascii="Arial" w:hAnsi="Arial" w:cs="Arial"/>
          <w:color w:val="000000"/>
        </w:rPr>
        <w:t>bản</w:t>
      </w:r>
      <w:proofErr w:type="spellEnd"/>
      <w:r>
        <w:rPr>
          <w:rFonts w:ascii="Arial" w:hAnsi="Arial" w:cs="Arial"/>
          <w:color w:val="000000"/>
        </w:rPr>
        <w:t>.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ĐẠI DIỆN BÊN B                                                        ĐẠI DIỆN BÊN A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          </w:t>
      </w:r>
      <w:proofErr w:type="spellStart"/>
      <w:r>
        <w:rPr>
          <w:rFonts w:ascii="Arial" w:hAnsi="Arial" w:cs="Arial"/>
          <w:color w:val="000000"/>
        </w:rPr>
        <w:t>Chức</w:t>
      </w:r>
      <w:proofErr w:type="spellEnd"/>
      <w:r>
        <w:rPr>
          <w:rFonts w:ascii="Arial" w:hAnsi="Arial" w:cs="Arial"/>
          <w:color w:val="000000"/>
        </w:rPr>
        <w:t xml:space="preserve"> vụ:      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color w:val="000000"/>
        </w:rPr>
        <w:t>Chức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vụ</w:t>
      </w:r>
      <w:proofErr w:type="spellEnd"/>
      <w:r>
        <w:rPr>
          <w:rFonts w:ascii="Arial" w:hAnsi="Arial" w:cs="Arial"/>
          <w:color w:val="000000"/>
        </w:rPr>
        <w:t>:</w:t>
      </w:r>
    </w:p>
    <w:p w:rsidR="009F2438" w:rsidRDefault="009F2438" w:rsidP="009F2438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 (</w:t>
      </w:r>
      <w:proofErr w:type="spellStart"/>
      <w:r>
        <w:rPr>
          <w:rFonts w:ascii="Arial" w:hAnsi="Arial" w:cs="Arial"/>
          <w:color w:val="000000"/>
        </w:rPr>
        <w:t>Ký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tên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đóng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dấu</w:t>
      </w:r>
      <w:proofErr w:type="spellEnd"/>
      <w:r>
        <w:rPr>
          <w:rFonts w:ascii="Arial" w:hAnsi="Arial" w:cs="Arial"/>
          <w:color w:val="000000"/>
        </w:rPr>
        <w:t>)   </w:t>
      </w:r>
      <w:proofErr w:type="gramEnd"/>
      <w:r>
        <w:rPr>
          <w:rFonts w:ascii="Arial" w:hAnsi="Arial" w:cs="Arial"/>
          <w:color w:val="000000"/>
        </w:rPr>
        <w:t>                                                       (</w:t>
      </w:r>
      <w:proofErr w:type="spellStart"/>
      <w:r>
        <w:rPr>
          <w:rFonts w:ascii="Arial" w:hAnsi="Arial" w:cs="Arial"/>
          <w:color w:val="000000"/>
        </w:rPr>
        <w:t>Ký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tên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đóng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dấu</w:t>
      </w:r>
      <w:proofErr w:type="spellEnd"/>
      <w:r>
        <w:rPr>
          <w:rFonts w:ascii="Arial" w:hAnsi="Arial" w:cs="Arial"/>
          <w:color w:val="000000"/>
        </w:rPr>
        <w:t>)</w:t>
      </w:r>
    </w:p>
    <w:p w:rsidR="00A9204E" w:rsidRPr="009F2438" w:rsidRDefault="00A9204E" w:rsidP="009F2438"/>
    <w:sectPr w:rsidR="00A9204E" w:rsidRPr="009F2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82"/>
    <w:rsid w:val="00147DAB"/>
    <w:rsid w:val="00366382"/>
    <w:rsid w:val="00645252"/>
    <w:rsid w:val="006D3D74"/>
    <w:rsid w:val="0083569A"/>
    <w:rsid w:val="00905E2B"/>
    <w:rsid w:val="009F2438"/>
    <w:rsid w:val="00A9204E"/>
    <w:rsid w:val="00B02CAE"/>
    <w:rsid w:val="00E16246"/>
    <w:rsid w:val="00E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56E96"/>
  <w15:chartTrackingRefBased/>
  <w15:docId w15:val="{C59AD3C3-CE78-4AC4-BFBF-9FF4C85F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3663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CEABF-DC89-4EF1-A62D-A34CFC92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152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2023-11-30T13:50:00Z</dcterms:created>
  <dcterms:modified xsi:type="dcterms:W3CDTF">2023-11-30T16:22:00Z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